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E9" w:rsidRPr="006815E3" w:rsidRDefault="001C36E9" w:rsidP="006815E3">
      <w:pPr>
        <w:pStyle w:val="2"/>
        <w:jc w:val="center"/>
        <w:rPr>
          <w:color w:val="auto"/>
        </w:rPr>
      </w:pPr>
      <w:r w:rsidRPr="006815E3">
        <w:rPr>
          <w:color w:val="auto"/>
        </w:rPr>
        <w:t>Департамент образования и науки Кемеровской области</w:t>
      </w:r>
    </w:p>
    <w:p w:rsidR="001C36E9" w:rsidRDefault="001C36E9" w:rsidP="001C36E9">
      <w:pPr>
        <w:pStyle w:val="a4"/>
        <w:jc w:val="center"/>
        <w:rPr>
          <w:sz w:val="24"/>
        </w:rPr>
      </w:pPr>
      <w:r>
        <w:rPr>
          <w:sz w:val="24"/>
        </w:rPr>
        <w:t>___________________________________________________________</w:t>
      </w:r>
    </w:p>
    <w:p w:rsidR="001C36E9" w:rsidRDefault="001C36E9" w:rsidP="001C36E9">
      <w:pPr>
        <w:pStyle w:val="a4"/>
        <w:rPr>
          <w:b/>
          <w:sz w:val="24"/>
        </w:rPr>
      </w:pPr>
    </w:p>
    <w:p w:rsidR="001C36E9" w:rsidRPr="00C10C1F" w:rsidRDefault="001C36E9" w:rsidP="001C36E9">
      <w:pPr>
        <w:pStyle w:val="11"/>
        <w:tabs>
          <w:tab w:val="left" w:pos="6379"/>
        </w:tabs>
        <w:jc w:val="left"/>
        <w:rPr>
          <w:sz w:val="24"/>
          <w:szCs w:val="24"/>
        </w:rPr>
      </w:pPr>
      <w:r w:rsidRPr="00C10C1F">
        <w:rPr>
          <w:sz w:val="24"/>
          <w:szCs w:val="24"/>
        </w:rPr>
        <w:t>650064, г. Кемерово, Советский пр-т, 58</w:t>
      </w:r>
    </w:p>
    <w:p w:rsidR="001C36E9" w:rsidRPr="00C10C1F" w:rsidRDefault="001C36E9" w:rsidP="001C36E9">
      <w:pPr>
        <w:pStyle w:val="11"/>
        <w:tabs>
          <w:tab w:val="left" w:pos="6379"/>
        </w:tabs>
        <w:jc w:val="left"/>
        <w:rPr>
          <w:sz w:val="24"/>
          <w:szCs w:val="24"/>
          <w:lang w:val="de-DE"/>
        </w:rPr>
      </w:pPr>
      <w:r w:rsidRPr="00C10C1F">
        <w:rPr>
          <w:sz w:val="24"/>
          <w:szCs w:val="24"/>
        </w:rPr>
        <w:t>тел</w:t>
      </w:r>
      <w:r w:rsidRPr="00C10C1F">
        <w:rPr>
          <w:sz w:val="24"/>
          <w:szCs w:val="24"/>
          <w:lang w:val="de-DE"/>
        </w:rPr>
        <w:t xml:space="preserve">: </w:t>
      </w:r>
      <w:r w:rsidRPr="00F92371">
        <w:rPr>
          <w:sz w:val="24"/>
          <w:szCs w:val="24"/>
        </w:rPr>
        <w:t>584872</w:t>
      </w:r>
    </w:p>
    <w:p w:rsidR="001C36E9" w:rsidRPr="00523A08" w:rsidRDefault="001C36E9" w:rsidP="008B0DB6">
      <w:pPr>
        <w:pStyle w:val="11"/>
        <w:tabs>
          <w:tab w:val="left" w:pos="6379"/>
        </w:tabs>
        <w:jc w:val="left"/>
        <w:rPr>
          <w:color w:val="auto"/>
          <w:sz w:val="28"/>
          <w:szCs w:val="28"/>
        </w:rPr>
      </w:pPr>
      <w:proofErr w:type="spellStart"/>
      <w:r w:rsidRPr="00C10C1F">
        <w:rPr>
          <w:sz w:val="24"/>
          <w:szCs w:val="24"/>
          <w:lang w:val="de-DE"/>
        </w:rPr>
        <w:t>E-mail</w:t>
      </w:r>
      <w:proofErr w:type="spellEnd"/>
      <w:r w:rsidRPr="00C10C1F">
        <w:rPr>
          <w:sz w:val="24"/>
          <w:szCs w:val="24"/>
          <w:lang w:val="de-DE"/>
        </w:rPr>
        <w:t xml:space="preserve">: </w:t>
      </w:r>
      <w:r>
        <w:rPr>
          <w:sz w:val="24"/>
          <w:szCs w:val="24"/>
          <w:lang w:val="de-DE"/>
        </w:rPr>
        <w:t>press</w:t>
      </w:r>
      <w:r w:rsidRPr="00BB1047">
        <w:rPr>
          <w:sz w:val="24"/>
          <w:szCs w:val="24"/>
          <w:lang w:val="de-DE"/>
        </w:rPr>
        <w:t>@</w:t>
      </w:r>
      <w:proofErr w:type="spellStart"/>
      <w:r w:rsidRPr="00BB1047">
        <w:rPr>
          <w:sz w:val="24"/>
          <w:szCs w:val="24"/>
          <w:lang w:val="en-US"/>
        </w:rPr>
        <w:t>ruobr</w:t>
      </w:r>
      <w:proofErr w:type="spellEnd"/>
      <w:r w:rsidRPr="00523A08">
        <w:rPr>
          <w:sz w:val="24"/>
          <w:szCs w:val="24"/>
        </w:rPr>
        <w:t>.</w:t>
      </w:r>
      <w:proofErr w:type="spellStart"/>
      <w:r w:rsidRPr="00BB1047">
        <w:rPr>
          <w:sz w:val="24"/>
          <w:szCs w:val="24"/>
          <w:lang w:val="de-DE"/>
        </w:rPr>
        <w:t>ru</w:t>
      </w:r>
      <w:proofErr w:type="spellEnd"/>
      <w:r w:rsidRPr="00523A08">
        <w:rPr>
          <w:sz w:val="24"/>
          <w:szCs w:val="24"/>
        </w:rPr>
        <w:t xml:space="preserve">                                                          </w:t>
      </w:r>
      <w:r w:rsidR="008B0DB6" w:rsidRPr="00523A08">
        <w:rPr>
          <w:sz w:val="24"/>
          <w:szCs w:val="24"/>
        </w:rPr>
        <w:t xml:space="preserve">                      </w:t>
      </w:r>
      <w:r w:rsidR="009961C0" w:rsidRPr="00523A08">
        <w:rPr>
          <w:sz w:val="24"/>
          <w:szCs w:val="24"/>
        </w:rPr>
        <w:t xml:space="preserve"> </w:t>
      </w:r>
      <w:r w:rsidR="008B0DB6">
        <w:rPr>
          <w:sz w:val="24"/>
          <w:lang w:val="en-US"/>
        </w:rPr>
        <w:fldChar w:fldCharType="begin"/>
      </w:r>
      <w:r w:rsidR="008B0DB6">
        <w:rPr>
          <w:sz w:val="24"/>
        </w:rPr>
        <w:instrText xml:space="preserve"> TIME \@ "d MMMM yyyy 'г.'" </w:instrText>
      </w:r>
      <w:r w:rsidR="008B0DB6">
        <w:rPr>
          <w:sz w:val="24"/>
          <w:lang w:val="en-US"/>
        </w:rPr>
        <w:fldChar w:fldCharType="separate"/>
      </w:r>
      <w:r w:rsidR="006D6919">
        <w:rPr>
          <w:noProof/>
          <w:sz w:val="24"/>
        </w:rPr>
        <w:t>12 августа 2019 г.</w:t>
      </w:r>
      <w:r w:rsidR="008B0DB6">
        <w:rPr>
          <w:sz w:val="24"/>
          <w:lang w:val="en-US"/>
        </w:rPr>
        <w:fldChar w:fldCharType="end"/>
      </w:r>
    </w:p>
    <w:p w:rsidR="00645723" w:rsidRPr="00523A08" w:rsidRDefault="00645723" w:rsidP="006C44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7D9" w:rsidRPr="00523A08" w:rsidRDefault="00F0319B" w:rsidP="0070782C">
      <w:pPr>
        <w:pStyle w:val="ac"/>
        <w:shd w:val="clear" w:color="auto" w:fill="FFFFFF"/>
        <w:spacing w:before="0" w:beforeAutospacing="0" w:after="150" w:afterAutospacing="0"/>
        <w:jc w:val="both"/>
      </w:pPr>
      <w:r w:rsidRPr="00523A08">
        <w:t xml:space="preserve"> </w:t>
      </w:r>
    </w:p>
    <w:p w:rsidR="00987262" w:rsidRPr="00987262" w:rsidRDefault="00987262" w:rsidP="009872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87262">
        <w:rPr>
          <w:rFonts w:ascii="Times New Roman" w:hAnsi="Times New Roman"/>
          <w:b/>
          <w:sz w:val="24"/>
          <w:szCs w:val="24"/>
        </w:rPr>
        <w:t>Сертификат как новый взгляд на систему прежнего образования</w:t>
      </w:r>
    </w:p>
    <w:p w:rsidR="00987262" w:rsidRDefault="00987262" w:rsidP="009872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Государство меняет систему финансирования дополнительного образования детей. С введением сертификата на дополнительное образование у каждого родителя и ребенка появляется возможность воспользоваться правом на государственную поддержку в части оплаты кружков и секций.</w:t>
      </w:r>
    </w:p>
    <w:p w:rsidR="00987262" w:rsidRDefault="00987262" w:rsidP="009872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Российской Федерации от 7 мая 2012 года определена цель – к 2020 году вовлечь 70-75% детей в возрасте от 5 до 18 лет в занятия по дополнительным образовательным программам. Это продиктовано двумя задачами. Первая – образование должно стремиться стать интересным, вовлечь каждого ребенка, в том числе тех, кто ранее по ряду причин не мог или попросту не хотел проходить обучение в кружках и секциях. С другой стороны, это требования современности. Времена меняются, соответственно новый спрос не удовлетворяется старым предложением. Именно востребованные у населения кружки и секции государство будет поддерживать материально. Причем такая схема финансирования уже внедрена во многих регионах.</w:t>
      </w:r>
    </w:p>
    <w:p w:rsidR="00987262" w:rsidRDefault="00987262" w:rsidP="009872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Изменения, происходящие в системе дополнительного образования, направлены на развитие и повышение качества обучения. Каждому понятно, что, если ребенку не интересно, он уйдет в другой кружок или секцию, а образовательное учреждение потеряет средства, поступающие по сертификату. Поэтому новая схема финансирования предполагает стимулирование образовательных учреждений, реализующих программы дополнительного образования, способных заинтересовать ребенка.</w:t>
      </w:r>
    </w:p>
    <w:p w:rsidR="00F01945" w:rsidRDefault="00987262" w:rsidP="00F019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организаций, </w:t>
      </w:r>
      <w:r w:rsidR="00F01945">
        <w:rPr>
          <w:rFonts w:ascii="Times New Roman" w:hAnsi="Times New Roman"/>
          <w:sz w:val="24"/>
          <w:szCs w:val="24"/>
        </w:rPr>
        <w:t xml:space="preserve">которые предоставляют услуги по дополнительному образованию детей, </w:t>
      </w:r>
      <w:r>
        <w:rPr>
          <w:rFonts w:ascii="Times New Roman" w:hAnsi="Times New Roman"/>
          <w:sz w:val="24"/>
          <w:szCs w:val="24"/>
        </w:rPr>
        <w:t>вступивши</w:t>
      </w:r>
      <w:r w:rsidR="00F0194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 программу персонифицированного финансирования дополнительного образования (ПФДО), размеще</w:t>
      </w:r>
      <w:r w:rsidR="00F01945">
        <w:rPr>
          <w:rFonts w:ascii="Times New Roman" w:hAnsi="Times New Roman"/>
          <w:sz w:val="24"/>
          <w:szCs w:val="24"/>
        </w:rPr>
        <w:t xml:space="preserve">н  в навигаторе дополнительного образования детей Кузбасса в </w:t>
      </w:r>
      <w:r w:rsidR="00F01945" w:rsidRPr="00987262">
        <w:rPr>
          <w:rFonts w:ascii="Times New Roman" w:hAnsi="Times New Roman"/>
          <w:sz w:val="24"/>
          <w:szCs w:val="24"/>
        </w:rPr>
        <w:t xml:space="preserve">личном кабинете граждан Кемеровской области на портале </w:t>
      </w:r>
      <w:hyperlink r:id="rId7" w:history="1">
        <w:r w:rsidR="00F01945" w:rsidRPr="00832231">
          <w:rPr>
            <w:rStyle w:val="ab"/>
            <w:rFonts w:ascii="Times New Roman" w:hAnsi="Times New Roman"/>
            <w:sz w:val="24"/>
            <w:szCs w:val="24"/>
          </w:rPr>
          <w:t>https://cabinet.ruobr.ru</w:t>
        </w:r>
      </w:hyperlink>
      <w:r w:rsidR="00F01945">
        <w:rPr>
          <w:rFonts w:ascii="Times New Roman" w:hAnsi="Times New Roman"/>
          <w:sz w:val="24"/>
          <w:szCs w:val="24"/>
        </w:rPr>
        <w:t xml:space="preserve">. </w:t>
      </w:r>
    </w:p>
    <w:p w:rsidR="00987262" w:rsidRDefault="00987262" w:rsidP="009872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Каждая из организаций, внесенных в этот реестр, прошла необходимое лицензирование. Поэтому родители могут быть уверены, что ребенок будет получать полноценные услуги в проверенных организациях, которые имеют право на образовательную деятельность. </w:t>
      </w:r>
    </w:p>
    <w:p w:rsidR="00987262" w:rsidRDefault="00987262" w:rsidP="00987262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Также стоит отметить, что с помощью сертификата можно оплатить не только программы учреждений дополнительного образования, но и кружки в школах и занятия в частных образовательных организациях. </w:t>
      </w:r>
    </w:p>
    <w:p w:rsidR="00987262" w:rsidRDefault="00987262" w:rsidP="009872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электронных сертификатов внедряется также в Детских школах искусств. В основном она будет распространена на реализацию краткосрочных дополнительных общеразвивающих программ художественной направленности. </w:t>
      </w:r>
    </w:p>
    <w:p w:rsidR="00987262" w:rsidRDefault="00987262" w:rsidP="009872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оформить сертификат, родителю потребуются два основных документа - это паспорт и свидетельство о рождении ребенка. Чтобы получить сертификат, следует заполнить электронную заявку </w:t>
      </w:r>
      <w:r w:rsidRPr="00987262">
        <w:rPr>
          <w:rFonts w:ascii="Times New Roman" w:hAnsi="Times New Roman"/>
          <w:sz w:val="24"/>
          <w:szCs w:val="24"/>
        </w:rPr>
        <w:t xml:space="preserve">в личном кабинете граждан Кемеровской области на портале </w:t>
      </w:r>
      <w:hyperlink r:id="rId8" w:history="1">
        <w:r w:rsidR="00F01945" w:rsidRPr="00832231">
          <w:rPr>
            <w:rStyle w:val="ab"/>
            <w:rFonts w:ascii="Times New Roman" w:hAnsi="Times New Roman"/>
            <w:sz w:val="24"/>
            <w:szCs w:val="24"/>
          </w:rPr>
          <w:t>https://cabinet.ruobr.ru</w:t>
        </w:r>
      </w:hyperlink>
      <w:r w:rsidR="00F01945">
        <w:rPr>
          <w:rFonts w:ascii="Times New Roman" w:hAnsi="Times New Roman"/>
          <w:sz w:val="24"/>
          <w:szCs w:val="24"/>
        </w:rPr>
        <w:t>.</w:t>
      </w:r>
    </w:p>
    <w:p w:rsidR="00F01945" w:rsidRPr="006815E3" w:rsidRDefault="00987262" w:rsidP="00F019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подачи заявки родителю придет на электронную почту письмо, в котором будут указаны логин и пароль для входа в личный кабинет. В самом личном кабинете </w:t>
      </w:r>
      <w:r>
        <w:rPr>
          <w:rFonts w:ascii="Times New Roman" w:hAnsi="Times New Roman"/>
          <w:sz w:val="24"/>
          <w:szCs w:val="24"/>
        </w:rPr>
        <w:lastRenderedPageBreak/>
        <w:t xml:space="preserve">родители увидят весь перечень образовательных организаций, предлагающих кружки и </w:t>
      </w:r>
      <w:r w:rsidRPr="006815E3">
        <w:rPr>
          <w:rFonts w:ascii="Times New Roman" w:hAnsi="Times New Roman"/>
          <w:sz w:val="24"/>
          <w:szCs w:val="24"/>
        </w:rPr>
        <w:t xml:space="preserve">секции, и смогут подать заявку. </w:t>
      </w:r>
    </w:p>
    <w:p w:rsidR="00AF52AD" w:rsidRPr="006815E3" w:rsidRDefault="00987262" w:rsidP="00AF52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15E3">
        <w:rPr>
          <w:rFonts w:ascii="Times New Roman" w:hAnsi="Times New Roman"/>
          <w:sz w:val="24"/>
          <w:szCs w:val="24"/>
        </w:rPr>
        <w:t xml:space="preserve">Кроме того, существует и второй вариант подачи заявления на получение сертификата – это личное обращение родителя </w:t>
      </w:r>
      <w:r w:rsidR="005D009C" w:rsidRPr="006815E3">
        <w:rPr>
          <w:rFonts w:ascii="Times New Roman" w:hAnsi="Times New Roman"/>
          <w:sz w:val="24"/>
          <w:szCs w:val="24"/>
        </w:rPr>
        <w:t>в</w:t>
      </w:r>
      <w:r w:rsidRPr="006815E3">
        <w:rPr>
          <w:rFonts w:ascii="Times New Roman" w:hAnsi="Times New Roman"/>
          <w:sz w:val="24"/>
          <w:szCs w:val="24"/>
        </w:rPr>
        <w:t xml:space="preserve"> </w:t>
      </w:r>
      <w:r w:rsidR="005D009C" w:rsidRPr="006815E3">
        <w:rPr>
          <w:rFonts w:ascii="Times New Roman" w:hAnsi="Times New Roman"/>
          <w:sz w:val="24"/>
          <w:szCs w:val="24"/>
        </w:rPr>
        <w:t xml:space="preserve">образовательное учреждение, уполномоченное вести прием заявлений на выдачу сертификатов. Перечень этих организаций размещен  в личном кабинете граждан Кемеровской области </w:t>
      </w:r>
      <w:hyperlink r:id="rId9" w:history="1">
        <w:r w:rsidR="005D009C" w:rsidRPr="006815E3">
          <w:rPr>
            <w:rStyle w:val="ab"/>
            <w:rFonts w:ascii="Times New Roman" w:hAnsi="Times New Roman"/>
            <w:color w:val="auto"/>
            <w:sz w:val="24"/>
            <w:szCs w:val="24"/>
          </w:rPr>
          <w:t>https://</w:t>
        </w:r>
        <w:r w:rsidR="005D009C" w:rsidRPr="006815E3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cabinet</w:t>
        </w:r>
      </w:hyperlink>
      <w:r w:rsidR="005D009C" w:rsidRPr="006815E3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5D009C" w:rsidRPr="006815E3">
        <w:rPr>
          <w:rFonts w:ascii="Times New Roman" w:hAnsi="Times New Roman"/>
          <w:sz w:val="24"/>
          <w:szCs w:val="24"/>
          <w:u w:val="single"/>
          <w:lang w:val="en-US"/>
        </w:rPr>
        <w:t>ruobr</w:t>
      </w:r>
      <w:proofErr w:type="spellEnd"/>
      <w:r w:rsidR="005D009C" w:rsidRPr="006815E3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5D009C" w:rsidRPr="006815E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F01945" w:rsidRPr="006815E3">
        <w:rPr>
          <w:rFonts w:ascii="Times New Roman" w:hAnsi="Times New Roman"/>
          <w:sz w:val="24"/>
          <w:szCs w:val="24"/>
        </w:rPr>
        <w:t xml:space="preserve">, </w:t>
      </w:r>
      <w:r w:rsidR="005D009C" w:rsidRPr="006815E3">
        <w:rPr>
          <w:rFonts w:ascii="Times New Roman" w:hAnsi="Times New Roman"/>
          <w:sz w:val="24"/>
          <w:szCs w:val="24"/>
        </w:rPr>
        <w:t>либо этот перечень можно получить  в муниципальном опорном центре (МОЦ) (адрес опорных центров можно найти по ссылке</w:t>
      </w:r>
      <w:r w:rsidR="005D009C" w:rsidRPr="006815E3">
        <w:rPr>
          <w:rFonts w:ascii="Times New Roman" w:hAnsi="Times New Roman"/>
          <w:b/>
          <w:sz w:val="24"/>
          <w:szCs w:val="24"/>
        </w:rPr>
        <w:t xml:space="preserve"> </w:t>
      </w:r>
      <w:hyperlink r:id="rId10" w:history="1">
        <w:r w:rsidR="005D009C" w:rsidRPr="006815E3">
          <w:rPr>
            <w:rStyle w:val="ab"/>
            <w:rFonts w:ascii="Times New Roman" w:hAnsi="Times New Roman"/>
            <w:color w:val="auto"/>
            <w:sz w:val="24"/>
            <w:szCs w:val="24"/>
          </w:rPr>
          <w:t>https://</w:t>
        </w:r>
        <w:proofErr w:type="spellStart"/>
        <w:r w:rsidR="005D009C" w:rsidRPr="006815E3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vk</w:t>
        </w:r>
        <w:proofErr w:type="spellEnd"/>
        <w:r w:rsidR="005D009C" w:rsidRPr="006815E3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="005D009C" w:rsidRPr="006815E3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  <w:r w:rsidR="005D009C" w:rsidRPr="006815E3">
          <w:rPr>
            <w:rStyle w:val="ab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="005D009C" w:rsidRPr="006815E3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rm</w:t>
        </w:r>
        <w:proofErr w:type="spellEnd"/>
        <w:r w:rsidR="005D009C" w:rsidRPr="006815E3">
          <w:rPr>
            <w:rStyle w:val="ab"/>
            <w:rFonts w:ascii="Times New Roman" w:hAnsi="Times New Roman"/>
            <w:color w:val="auto"/>
            <w:sz w:val="24"/>
            <w:szCs w:val="24"/>
          </w:rPr>
          <w:t>с42</w:t>
        </w:r>
      </w:hyperlink>
      <w:r w:rsidR="00F01945" w:rsidRPr="006815E3">
        <w:rPr>
          <w:rFonts w:ascii="Times New Roman" w:hAnsi="Times New Roman"/>
          <w:sz w:val="24"/>
          <w:szCs w:val="24"/>
          <w:u w:val="single"/>
        </w:rPr>
        <w:t>)</w:t>
      </w:r>
      <w:r w:rsidR="005D009C" w:rsidRPr="006815E3">
        <w:rPr>
          <w:rFonts w:ascii="Times New Roman" w:hAnsi="Times New Roman"/>
          <w:sz w:val="24"/>
          <w:szCs w:val="24"/>
          <w:u w:val="single"/>
        </w:rPr>
        <w:t>,</w:t>
      </w:r>
      <w:r w:rsidR="005D009C" w:rsidRPr="006815E3">
        <w:rPr>
          <w:rFonts w:ascii="Times New Roman" w:hAnsi="Times New Roman"/>
          <w:sz w:val="24"/>
          <w:szCs w:val="24"/>
        </w:rPr>
        <w:t xml:space="preserve"> </w:t>
      </w:r>
      <w:r w:rsidR="005D009C" w:rsidRPr="006815E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D009C" w:rsidRPr="006815E3">
        <w:rPr>
          <w:rFonts w:ascii="Times New Roman" w:hAnsi="Times New Roman"/>
          <w:sz w:val="24"/>
          <w:szCs w:val="24"/>
        </w:rPr>
        <w:t xml:space="preserve">либо обратиться в муниципальные органы образования по месту проживания. </w:t>
      </w:r>
    </w:p>
    <w:p w:rsidR="00523A08" w:rsidRPr="006815E3" w:rsidRDefault="005D009C" w:rsidP="00AF52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15E3">
        <w:rPr>
          <w:rFonts w:ascii="Times New Roman" w:hAnsi="Times New Roman"/>
          <w:sz w:val="24"/>
          <w:szCs w:val="24"/>
        </w:rPr>
        <w:t xml:space="preserve">  Департаментом образования и науки Кемеровской области совместно с региональным модельным центром дополнительного образования детей  Кемеровской области разработан </w:t>
      </w:r>
      <w:r w:rsidR="00AF52AD" w:rsidRPr="006815E3">
        <w:rPr>
          <w:rFonts w:ascii="Times New Roman" w:hAnsi="Times New Roman"/>
          <w:sz w:val="24"/>
          <w:szCs w:val="24"/>
        </w:rPr>
        <w:t>видео ролик</w:t>
      </w:r>
      <w:r w:rsidRPr="006815E3">
        <w:rPr>
          <w:rFonts w:ascii="Times New Roman" w:hAnsi="Times New Roman"/>
          <w:sz w:val="24"/>
          <w:szCs w:val="24"/>
        </w:rPr>
        <w:t xml:space="preserve">, который на доступном языке рассказывает обо всех преимуществах сертификата. Скачать </w:t>
      </w:r>
      <w:proofErr w:type="gramStart"/>
      <w:r w:rsidR="00B863A2" w:rsidRPr="006815E3">
        <w:rPr>
          <w:rFonts w:ascii="Times New Roman" w:hAnsi="Times New Roman"/>
          <w:sz w:val="24"/>
          <w:szCs w:val="24"/>
        </w:rPr>
        <w:t>видео-ролик</w:t>
      </w:r>
      <w:proofErr w:type="gramEnd"/>
      <w:r w:rsidRPr="006815E3">
        <w:rPr>
          <w:rFonts w:ascii="Times New Roman" w:hAnsi="Times New Roman"/>
          <w:sz w:val="24"/>
          <w:szCs w:val="24"/>
        </w:rPr>
        <w:t xml:space="preserve"> можно, пройдя по ссылке </w:t>
      </w:r>
      <w:hyperlink r:id="rId11" w:history="1">
        <w:r w:rsidR="00AF52AD" w:rsidRPr="006815E3">
          <w:rPr>
            <w:rStyle w:val="ab"/>
            <w:rFonts w:ascii="Times New Roman" w:hAnsi="Times New Roman"/>
            <w:color w:val="auto"/>
            <w:sz w:val="24"/>
            <w:szCs w:val="24"/>
          </w:rPr>
          <w:t>https://</w:t>
        </w:r>
        <w:r w:rsidR="00AF52AD" w:rsidRPr="006815E3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vk</w:t>
        </w:r>
        <w:r w:rsidR="00AF52AD" w:rsidRPr="006815E3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="00AF52AD" w:rsidRPr="006815E3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  <w:r w:rsidR="00AF52AD" w:rsidRPr="006815E3">
          <w:rPr>
            <w:rStyle w:val="ab"/>
            <w:rFonts w:ascii="Times New Roman" w:hAnsi="Times New Roman"/>
            <w:color w:val="auto"/>
            <w:sz w:val="24"/>
            <w:szCs w:val="24"/>
          </w:rPr>
          <w:t>/</w:t>
        </w:r>
        <w:bookmarkStart w:id="0" w:name="_GoBack"/>
        <w:bookmarkEnd w:id="0"/>
        <w:r w:rsidR="00AF52AD" w:rsidRPr="006815E3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rm</w:t>
        </w:r>
        <w:r w:rsidR="00AF52AD" w:rsidRPr="006815E3">
          <w:rPr>
            <w:rStyle w:val="ab"/>
            <w:rFonts w:ascii="Times New Roman" w:hAnsi="Times New Roman"/>
            <w:color w:val="auto"/>
            <w:sz w:val="24"/>
            <w:szCs w:val="24"/>
          </w:rPr>
          <w:t>с42</w:t>
        </w:r>
      </w:hyperlink>
      <w:r w:rsidR="00B863A2" w:rsidRPr="006815E3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AF52AD" w:rsidRPr="006815E3">
        <w:rPr>
          <w:rFonts w:ascii="Times New Roman" w:hAnsi="Times New Roman"/>
          <w:sz w:val="24"/>
          <w:szCs w:val="24"/>
        </w:rPr>
        <w:t>либо по</w:t>
      </w:r>
      <w:r w:rsidR="00AF52AD" w:rsidRPr="006815E3">
        <w:rPr>
          <w:rFonts w:ascii="Arial" w:hAnsi="Arial" w:cs="Arial"/>
          <w:sz w:val="20"/>
          <w:szCs w:val="20"/>
        </w:rPr>
        <w:t xml:space="preserve"> ссылке: </w:t>
      </w:r>
      <w:hyperlink r:id="rId12" w:tgtFrame="_blank" w:history="1">
        <w:r w:rsidR="00AF52AD" w:rsidRPr="006815E3">
          <w:rPr>
            <w:rStyle w:val="ab"/>
            <w:rFonts w:ascii="Arial" w:hAnsi="Arial" w:cs="Arial"/>
            <w:color w:val="auto"/>
            <w:sz w:val="20"/>
            <w:szCs w:val="20"/>
          </w:rPr>
          <w:t>https://www.youtube.com/watch?v=Ez5t</w:t>
        </w:r>
        <w:r w:rsidR="00AF52AD" w:rsidRPr="006815E3">
          <w:rPr>
            <w:rStyle w:val="ab"/>
            <w:rFonts w:ascii="Arial" w:hAnsi="Arial" w:cs="Arial"/>
            <w:color w:val="auto"/>
            <w:sz w:val="20"/>
            <w:szCs w:val="20"/>
          </w:rPr>
          <w:t>dx4rMgM</w:t>
        </w:r>
      </w:hyperlink>
      <w:r w:rsidR="00AF52AD" w:rsidRPr="006815E3">
        <w:rPr>
          <w:rFonts w:ascii="Arial" w:hAnsi="Arial" w:cs="Arial"/>
          <w:sz w:val="20"/>
          <w:szCs w:val="20"/>
        </w:rPr>
        <w:t>.</w:t>
      </w:r>
    </w:p>
    <w:p w:rsidR="00987262" w:rsidRDefault="00987262" w:rsidP="009872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Напомним, что сертификат на </w:t>
      </w:r>
      <w:proofErr w:type="spellStart"/>
      <w:r>
        <w:rPr>
          <w:rFonts w:ascii="Times New Roman" w:hAnsi="Times New Roman"/>
          <w:sz w:val="24"/>
          <w:szCs w:val="24"/>
        </w:rPr>
        <w:t>допобразование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предоставляется однократно и действует до достижения ребенком 18 лет. По сути, этот документ можно сравнить с любым другим, который идентифицирует гражданина, таким как СНИЛС (страховой номер индивидуального лицевого счета) или ИНН (идентификационный номер налогоплательщика), так как сертификат – это идентификационный код, присвоенный ребенку. </w:t>
      </w:r>
    </w:p>
    <w:p w:rsidR="00987262" w:rsidRDefault="00987262" w:rsidP="009872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каждом муниципалитете утверждается свой номинал сертификата. В большинстве случаев он един для всех детей территории (исключения могут составлять сертификаты на обучение отдельных категорий, к примеру, детей, имеющих ограниченные возможности здоровья). Важно помнить, что, если семья не воспользовалась сертификатом, деньги не обналичиваются и не возвращаются. Эти средства пойдут на развитие системы дополнительного образования, а именно на детей, которые свои сертификаты используют. </w:t>
      </w:r>
    </w:p>
    <w:p w:rsidR="00987262" w:rsidRDefault="00987262" w:rsidP="009872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Дополнительное образование имеет </w:t>
      </w:r>
      <w:proofErr w:type="gramStart"/>
      <w:r>
        <w:rPr>
          <w:rFonts w:ascii="Times New Roman" w:hAnsi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в развитии каждого ребенка. Сертификат делает его еще более доступным для всех семей нашей страны.</w:t>
      </w:r>
    </w:p>
    <w:p w:rsidR="00987262" w:rsidRDefault="00987262" w:rsidP="009872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319B" w:rsidRPr="00474ACD" w:rsidRDefault="00F0319B" w:rsidP="009872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F0319B" w:rsidRPr="0047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D6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1F3"/>
    <w:multiLevelType w:val="multilevel"/>
    <w:tmpl w:val="290E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71EBF"/>
    <w:multiLevelType w:val="hybridMultilevel"/>
    <w:tmpl w:val="923A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A3514"/>
    <w:multiLevelType w:val="hybridMultilevel"/>
    <w:tmpl w:val="4B7EAD88"/>
    <w:lvl w:ilvl="0" w:tplc="C3BCB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0BB0"/>
    <w:multiLevelType w:val="hybridMultilevel"/>
    <w:tmpl w:val="5E66E396"/>
    <w:lvl w:ilvl="0" w:tplc="FFFFFFFF">
      <w:start w:val="1"/>
      <w:numFmt w:val="bullet"/>
      <w:lvlText w:val="-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65697"/>
    <w:multiLevelType w:val="hybridMultilevel"/>
    <w:tmpl w:val="6DB670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EB53264"/>
    <w:multiLevelType w:val="hybridMultilevel"/>
    <w:tmpl w:val="7CA8C890"/>
    <w:lvl w:ilvl="0" w:tplc="7512C8EC">
      <w:start w:val="2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A1CC2"/>
    <w:multiLevelType w:val="multilevel"/>
    <w:tmpl w:val="C63A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97C44"/>
    <w:multiLevelType w:val="hybridMultilevel"/>
    <w:tmpl w:val="32EC1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0D5439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85DAF"/>
    <w:multiLevelType w:val="hybridMultilevel"/>
    <w:tmpl w:val="A34E8A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E2231F"/>
    <w:multiLevelType w:val="hybridMultilevel"/>
    <w:tmpl w:val="24C28428"/>
    <w:lvl w:ilvl="0" w:tplc="8C6EE27C">
      <w:start w:val="1"/>
      <w:numFmt w:val="decimal"/>
      <w:lvlText w:val="%1."/>
      <w:lvlJc w:val="left"/>
      <w:pPr>
        <w:ind w:left="720" w:hanging="360"/>
      </w:p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DE"/>
    <w:rsid w:val="000379FE"/>
    <w:rsid w:val="000A14F0"/>
    <w:rsid w:val="000C48F5"/>
    <w:rsid w:val="000F6772"/>
    <w:rsid w:val="0010724B"/>
    <w:rsid w:val="001922C2"/>
    <w:rsid w:val="001C36E9"/>
    <w:rsid w:val="00201273"/>
    <w:rsid w:val="00222C7E"/>
    <w:rsid w:val="00255D11"/>
    <w:rsid w:val="00281B62"/>
    <w:rsid w:val="00286B52"/>
    <w:rsid w:val="002A5F27"/>
    <w:rsid w:val="00300A41"/>
    <w:rsid w:val="0032148C"/>
    <w:rsid w:val="00405B0C"/>
    <w:rsid w:val="00442E53"/>
    <w:rsid w:val="00445AF0"/>
    <w:rsid w:val="00474ACD"/>
    <w:rsid w:val="004A1032"/>
    <w:rsid w:val="004A2B59"/>
    <w:rsid w:val="00523A08"/>
    <w:rsid w:val="00540CB6"/>
    <w:rsid w:val="005A2732"/>
    <w:rsid w:val="005B264A"/>
    <w:rsid w:val="005D009C"/>
    <w:rsid w:val="005F1A84"/>
    <w:rsid w:val="0060675B"/>
    <w:rsid w:val="0063745D"/>
    <w:rsid w:val="0063782E"/>
    <w:rsid w:val="00641691"/>
    <w:rsid w:val="00645723"/>
    <w:rsid w:val="0067428F"/>
    <w:rsid w:val="006815E3"/>
    <w:rsid w:val="0068633D"/>
    <w:rsid w:val="006952E0"/>
    <w:rsid w:val="006A3225"/>
    <w:rsid w:val="006B761E"/>
    <w:rsid w:val="006C4430"/>
    <w:rsid w:val="006D6919"/>
    <w:rsid w:val="006D77C5"/>
    <w:rsid w:val="006F0F89"/>
    <w:rsid w:val="006F38AB"/>
    <w:rsid w:val="0070782C"/>
    <w:rsid w:val="00735369"/>
    <w:rsid w:val="007452EB"/>
    <w:rsid w:val="008A0020"/>
    <w:rsid w:val="008B0DB6"/>
    <w:rsid w:val="008E2B68"/>
    <w:rsid w:val="008F237C"/>
    <w:rsid w:val="0093660D"/>
    <w:rsid w:val="00987262"/>
    <w:rsid w:val="009961C0"/>
    <w:rsid w:val="009A626D"/>
    <w:rsid w:val="00A15950"/>
    <w:rsid w:val="00A37041"/>
    <w:rsid w:val="00A56128"/>
    <w:rsid w:val="00A82F5B"/>
    <w:rsid w:val="00A87ED8"/>
    <w:rsid w:val="00AA0D38"/>
    <w:rsid w:val="00AA1E27"/>
    <w:rsid w:val="00AD0F4A"/>
    <w:rsid w:val="00AF52AD"/>
    <w:rsid w:val="00B056BC"/>
    <w:rsid w:val="00B863A2"/>
    <w:rsid w:val="00C117C9"/>
    <w:rsid w:val="00CA3119"/>
    <w:rsid w:val="00D270CB"/>
    <w:rsid w:val="00D4343E"/>
    <w:rsid w:val="00D44DFA"/>
    <w:rsid w:val="00D47368"/>
    <w:rsid w:val="00D637D9"/>
    <w:rsid w:val="00DB1C1A"/>
    <w:rsid w:val="00DD4E20"/>
    <w:rsid w:val="00E11FDE"/>
    <w:rsid w:val="00E33CC5"/>
    <w:rsid w:val="00E55703"/>
    <w:rsid w:val="00E56DA8"/>
    <w:rsid w:val="00EE3D19"/>
    <w:rsid w:val="00F01945"/>
    <w:rsid w:val="00F0319B"/>
    <w:rsid w:val="00F144E0"/>
    <w:rsid w:val="00F61E56"/>
    <w:rsid w:val="00F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E9"/>
  </w:style>
  <w:style w:type="paragraph" w:styleId="1">
    <w:name w:val="heading 1"/>
    <w:basedOn w:val="a"/>
    <w:next w:val="a"/>
    <w:link w:val="10"/>
    <w:uiPriority w:val="99"/>
    <w:qFormat/>
    <w:rsid w:val="00540CB6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3A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E9"/>
    <w:pPr>
      <w:ind w:left="720"/>
      <w:contextualSpacing/>
    </w:pPr>
  </w:style>
  <w:style w:type="paragraph" w:styleId="a4">
    <w:name w:val="Body Text"/>
    <w:basedOn w:val="a"/>
    <w:link w:val="a5"/>
    <w:rsid w:val="001C36E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3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ижний колонтитул1"/>
    <w:rsid w:val="001C36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9961C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0CB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540CB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uiPriority w:val="99"/>
    <w:rsid w:val="00540CB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540CB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13">
    <w:name w:val="Обычный1"/>
    <w:uiPriority w:val="99"/>
    <w:rsid w:val="0054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40CB6"/>
    <w:rPr>
      <w:rFonts w:cs="Times New Roman"/>
      <w:b/>
      <w:bCs/>
    </w:rPr>
  </w:style>
  <w:style w:type="character" w:customStyle="1" w:styleId="295pt">
    <w:name w:val="Основной текст (2) + 9;5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4343E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D434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D4343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772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E56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3A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6815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E9"/>
  </w:style>
  <w:style w:type="paragraph" w:styleId="1">
    <w:name w:val="heading 1"/>
    <w:basedOn w:val="a"/>
    <w:next w:val="a"/>
    <w:link w:val="10"/>
    <w:uiPriority w:val="99"/>
    <w:qFormat/>
    <w:rsid w:val="00540CB6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3A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E9"/>
    <w:pPr>
      <w:ind w:left="720"/>
      <w:contextualSpacing/>
    </w:pPr>
  </w:style>
  <w:style w:type="paragraph" w:styleId="a4">
    <w:name w:val="Body Text"/>
    <w:basedOn w:val="a"/>
    <w:link w:val="a5"/>
    <w:rsid w:val="001C36E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3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ижний колонтитул1"/>
    <w:rsid w:val="001C36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9961C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0CB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540CB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uiPriority w:val="99"/>
    <w:rsid w:val="00540CB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540CB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13">
    <w:name w:val="Обычный1"/>
    <w:uiPriority w:val="99"/>
    <w:rsid w:val="0054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40CB6"/>
    <w:rPr>
      <w:rFonts w:cs="Times New Roman"/>
      <w:b/>
      <w:bCs/>
    </w:rPr>
  </w:style>
  <w:style w:type="character" w:customStyle="1" w:styleId="295pt">
    <w:name w:val="Основной текст (2) + 9;5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4343E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D434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D4343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772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E56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3A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681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03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7493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2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20526845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5840771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771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13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inet.ruob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binet.ruobr.ru" TargetMode="External"/><Relationship Id="rId12" Type="http://schemas.openxmlformats.org/officeDocument/2006/relationships/hyperlink" Target="https://vk.com/away.php?to=https%3A%2F%2Fwww.youtube.com%2Fwatch%3Fv%3DEz5tdx4rMgM&amp;post=-182889064_14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rm&#1089;4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rm&#1089;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abi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09D0-B637-4481-A283-8DAFD0BE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</dc:creator>
  <cp:lastModifiedBy>Колганова</cp:lastModifiedBy>
  <cp:revision>3</cp:revision>
  <cp:lastPrinted>2019-08-09T06:55:00Z</cp:lastPrinted>
  <dcterms:created xsi:type="dcterms:W3CDTF">2019-08-12T04:23:00Z</dcterms:created>
  <dcterms:modified xsi:type="dcterms:W3CDTF">2019-08-12T04:24:00Z</dcterms:modified>
</cp:coreProperties>
</file>